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13" w:rsidRDefault="002B69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2B6913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2B6913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</w:tr>
      <w:tr w:rsidR="002B6913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2B6913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2B6913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357 слов</w:t>
            </w:r>
          </w:p>
        </w:tc>
      </w:tr>
      <w:tr w:rsidR="002B6913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РБК Тренды, «Что такое интернет, как он устроен и кому принадлежит», 09.03.2022</w:t>
            </w:r>
          </w:p>
          <w:p w:rsidR="002B6913" w:rsidRDefault="003F4745" w:rsidP="00B62379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 w:rsidR="00756442"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htt</w:t>
              </w:r>
              <w:r w:rsidR="00756442"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p</w:t>
              </w:r>
              <w:r w:rsidR="00756442"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s://trends.rbc.ru/trends/industry/6223a37a9a79472fe845c934</w:t>
              </w:r>
            </w:hyperlink>
          </w:p>
        </w:tc>
      </w:tr>
      <w:tr w:rsidR="002B6913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2B6913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 способа применения технологии “шесть шляп мышления”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3F4745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-1910605923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B6913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3F4745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429942489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B6913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каждой группой одной из 6 ролей (“шляп мышления”)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3F4745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437905056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2B6913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статьи с учетом выбранной роли (“шляпы”)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3F4745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842860884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2B6913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информации.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913" w:rsidRDefault="003F4745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2042124832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:rsidR="002B6913" w:rsidRDefault="002B6913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2B6913" w:rsidRDefault="00756442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 объясняет, как использовать технологию «шесть шляп мышления» для анализа текста.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Класс делится на шесть групп. Каждая группа выбирает одну из 6 ролей (“шляп мышления”) для анализа содержания текста. 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статьи с учетом выбранной роли (“шляпы”).</w:t>
      </w:r>
    </w:p>
    <w:p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:rsidR="002B6913" w:rsidRDefault="002B6913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2B6913" w:rsidRDefault="00756442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«Шесть шляп мышления» - система анализа информации, в том числе текстовой, разработанная Эдвардом де </w:t>
      </w:r>
      <w:proofErr w:type="spellStart"/>
      <w:r>
        <w:rPr>
          <w:rFonts w:ascii="Arial" w:eastAsia="Arial" w:hAnsi="Arial" w:cs="Arial"/>
          <w:sz w:val="28"/>
          <w:szCs w:val="28"/>
        </w:rPr>
        <w:t>Боно</w:t>
      </w:r>
      <w:proofErr w:type="spellEnd"/>
      <w:r>
        <w:rPr>
          <w:rFonts w:ascii="Arial" w:eastAsia="Arial" w:hAnsi="Arial" w:cs="Arial"/>
          <w:sz w:val="28"/>
          <w:szCs w:val="28"/>
        </w:rPr>
        <w:t>, которая позволяет эффективно структурировать групповую дискуссию с использованием различных ролей, обозначенных автором как “шесть цветных шляп”, каждая из которых соответствует определенной функции в общем обсуждении.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>. Обучающийся описывает чувства и эмоции, вызванные текстом.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соответствии с закрепленной ролью ("шляпой").</w:t>
      </w:r>
    </w:p>
    <w:p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техники “Шесть шляп мышления” </w:t>
      </w:r>
      <w:r>
        <w:rPr>
          <w:rFonts w:ascii="Arial" w:eastAsia="Arial" w:hAnsi="Arial" w:cs="Arial"/>
          <w:b/>
          <w:sz w:val="28"/>
          <w:szCs w:val="28"/>
        </w:rPr>
        <w:t xml:space="preserve">не ориентировано на выявление однозначно правильных или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неправильных комментариев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обучающихся</w:t>
      </w:r>
      <w:r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>
        <w:rPr>
          <w:rFonts w:ascii="Arial" w:eastAsia="Arial" w:hAnsi="Arial" w:cs="Arial"/>
          <w:sz w:val="28"/>
          <w:szCs w:val="28"/>
        </w:rPr>
        <w:t xml:space="preserve"> (“шляпе”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2B6913" w:rsidRDefault="002B6913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B62379" w:rsidRDefault="00B62379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:rsidR="002B6913" w:rsidRDefault="00756442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(РБК Тренды, «Что такое интернет, как он устроен и кому принадлежит», 09.03.2022)</w:t>
      </w:r>
    </w:p>
    <w:p w:rsidR="002B6913" w:rsidRDefault="00756442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Что такое интернет, как он устроен и кому принадлежит</w:t>
      </w:r>
    </w:p>
    <w:p w:rsidR="002B6913" w:rsidRDefault="00756442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&lt;...&gt; Интернет представляет собой глобальную сеть, которая объединяет устройства по всему миру и дает пользователям множество возможностей: работать, учиться, вести бизнес и так далее. В наши дни от работоспособности интернета зависят буквально все процессы жизнедеятельности. &lt;...&gt;</w:t>
      </w:r>
    </w:p>
    <w:p w:rsidR="002B6913" w:rsidRDefault="00756442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Компьютерные сети — это сложные объекты, которые различаются по размеру, доступности и применяемым технологиям. Так, внутридомовая сеть с точки зрения размера, структуры, оборудования и функциональности сильно отличается от той, которая соединяет два города. &lt;...&gt;</w:t>
      </w:r>
    </w:p>
    <w:p w:rsidR="002B6913" w:rsidRDefault="00756442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Главная общедоступная сеть называется интернетом. Любой может получить доступ к интернету с помощью устройства — компьютера, телефона, планшета и так далее — для обмена информацией и совместного использования ресурсов. &lt;...&gt;</w:t>
      </w:r>
    </w:p>
    <w:p w:rsidR="002B6913" w:rsidRDefault="00756442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Интернет состоит из трех физических компонентов: кабелей, маршрутизаторов и сетей. Технические специалисты определяют интернет-инфраструктуру как сочетание интернет-оборудования и программного обеспечения, которое на нем работает. &lt;...&gt;</w:t>
      </w:r>
    </w:p>
    <w:p w:rsidR="002B6913" w:rsidRDefault="00756442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Интернет образуется из множества оптоволоконных кабелей, которые соединяют вместе несколько небольших сетей. Эти кабели передают информацию из одной сети в другую в виде оптических сигналов. Вся наша планета покрыта интернет-кабелями, кроме Антарктиды. При этом многие расположены под водой, чтобы покрывать огромные расстояния. &lt;...&gt;</w:t>
      </w:r>
    </w:p>
    <w:p w:rsidR="002B6913" w:rsidRDefault="00756442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Еще одним важным элементом интернета являются маршрутизаторы, которые пересылают данные между точками доступа. Таким образом, маршрутизаторы отвечают за то, чтобы сообщение, отправленное с компьютера А, дошло до компьютера Б как можно быстрее и без сбоев.</w:t>
      </w:r>
    </w:p>
    <w:p w:rsidR="002B6913" w:rsidRDefault="00756442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Информация может передаваться по нескольким маршрутам, а функция маршрутизаторов состоит в том, чтобы выбрать лучший. Это особенно важно, когда сеть перегружена — в случае, если многие другие компьютеры одновременно пытаются обмениваться данными — или если кратчайший путь заблокирован из-за неисправности сети. &lt;...&gt;</w:t>
      </w:r>
    </w:p>
    <w:p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Интернет-провайдеры концептуально организованы в три уровня или яруса. Провайдеры третьего уровня представляют собой небольшие региональные компании, которые продают подключение к интернету конечным пользователям. Обычно они не владеют оборудованием, необходимым для передачи данных, и покупают подключение у </w:t>
      </w:r>
      <w:proofErr w:type="spellStart"/>
      <w:r>
        <w:rPr>
          <w:rFonts w:ascii="Arial" w:eastAsia="Arial" w:hAnsi="Arial" w:cs="Arial"/>
          <w:sz w:val="28"/>
          <w:szCs w:val="28"/>
        </w:rPr>
        <w:t>интернет-провайдеров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второго уровня. Эти </w:t>
      </w:r>
      <w:proofErr w:type="spellStart"/>
      <w:r>
        <w:rPr>
          <w:rFonts w:ascii="Arial" w:eastAsia="Arial" w:hAnsi="Arial" w:cs="Arial"/>
          <w:sz w:val="28"/>
          <w:szCs w:val="28"/>
        </w:rPr>
        <w:t>интернет-провайдеры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крупнее, они владеют кабелями и другим сетевым оборудованием. &lt;...&gt;</w:t>
      </w:r>
    </w:p>
    <w:p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Однако </w:t>
      </w:r>
      <w:proofErr w:type="spellStart"/>
      <w:r>
        <w:rPr>
          <w:rFonts w:ascii="Arial" w:eastAsia="Arial" w:hAnsi="Arial" w:cs="Arial"/>
          <w:sz w:val="28"/>
          <w:szCs w:val="28"/>
        </w:rPr>
        <w:t>интернет-провайдеры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второго уровня не охватывают весь земной шар, поэтому они покупают услуги (транзит) у </w:t>
      </w:r>
      <w:proofErr w:type="spellStart"/>
      <w:r>
        <w:rPr>
          <w:rFonts w:ascii="Arial" w:eastAsia="Arial" w:hAnsi="Arial" w:cs="Arial"/>
          <w:sz w:val="28"/>
          <w:szCs w:val="28"/>
        </w:rPr>
        <w:t>интернет-провайдеров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первого уровня, которые владеют межконтинентальными кабелями &lt;...&gt;</w:t>
      </w:r>
      <w:r w:rsidR="003F4745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 правило, к услугам провайдеров первого уровня более мелкие компании прибегают тогда, когда им нужно наладить передачу данных на большие расстояния. &lt;...&gt;</w:t>
      </w:r>
    </w:p>
    <w:p w:rsidR="002B6913" w:rsidRDefault="00756442">
      <w:pPr>
        <w:spacing w:after="0" w:line="360" w:lineRule="auto"/>
        <w:ind w:firstLine="709"/>
        <w:jc w:val="both"/>
      </w:pPr>
      <w:r>
        <w:rPr>
          <w:rFonts w:ascii="Arial" w:eastAsia="Arial" w:hAnsi="Arial" w:cs="Arial"/>
          <w:sz w:val="28"/>
          <w:szCs w:val="28"/>
        </w:rPr>
        <w:t>По сей день интернет работает без центрального управляющего органа. Однако существует множество организаций, которые регулируют структуру и разрабатывают правила работы сетей. &lt;...&gt;</w:t>
      </w:r>
    </w:p>
    <w:sectPr w:rsidR="002B6913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01"/>
    <w:multiLevelType w:val="multilevel"/>
    <w:tmpl w:val="E632B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13"/>
    <w:rsid w:val="002B6913"/>
    <w:rsid w:val="003F4745"/>
    <w:rsid w:val="00756442"/>
    <w:rsid w:val="00B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FE45"/>
  <w15:docId w15:val="{E5BF57B4-DA8D-4524-BAC5-5C558B7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.rbc.ru/trends/industry/6223a37a9a79472fe845c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IKjWh/AV+yMcTCYj48t2mjrPQ==">AMUW2mUBX3gJnh+LqR6PIWZIxncAAnJLvqRJ8h49PXqU6qkJcaU+thsVV1+qHmin/HjofVUvYnE5OMQ6eg+++oatoj+kLONoWjbXLoxSwltz23VoOtf1GJYOrQCJvfbwLqS9pYX4acWYv8u/7w0qj837jZH98ZyRM84/Q4Lq/uLOyky4oM4bqEistCzoOnKPYfhIcispiDMxGL1SK31sdw9cHzSOLaqyMQv10HstlYE8uMAe6EtzYxKbhR9hhpx+2gBTByAU2aqTdoR6N93M5HZxG2bT1ltuwa6tm04W+lmCd8Khbjylx5EanEPv2fMxMEdsdyjDArpMhhX189dkTw6LVAzl/9SXdFusUGUnLHX9eWVcKD+/h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2022-03-11T16:20:00Z</dcterms:created>
  <dcterms:modified xsi:type="dcterms:W3CDTF">2022-03-15T18:56:00Z</dcterms:modified>
</cp:coreProperties>
</file>